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4F6" w:rsidRDefault="002804F6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2804F6">
        <w:rPr>
          <w:rFonts w:ascii="Times New Roman" w:hAnsi="Times New Roman" w:cs="Times New Roman"/>
          <w:b/>
          <w:sz w:val="24"/>
          <w:szCs w:val="24"/>
          <w:lang w:val="be-BY"/>
        </w:rPr>
        <w:t>Тэма: Вобраз дзяцей у паэме «Новая зямля».</w:t>
      </w:r>
    </w:p>
    <w:p w:rsidR="002804F6" w:rsidRDefault="002804F6" w:rsidP="002804F6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>МЭТЫ ЎРОКА</w:t>
      </w:r>
    </w:p>
    <w:p w:rsidR="001A26C1" w:rsidRPr="001A26C1" w:rsidRDefault="001A26C1" w:rsidP="002804F6">
      <w:p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Час – 2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C2EBC">
        <w:rPr>
          <w:rFonts w:ascii="Times New Roman" w:hAnsi="Times New Roman" w:cs="Times New Roman"/>
          <w:sz w:val="24"/>
          <w:szCs w:val="24"/>
          <w:lang w:val="be-BY"/>
        </w:rPr>
        <w:t xml:space="preserve"> 45 </w:t>
      </w:r>
      <w:r>
        <w:rPr>
          <w:rFonts w:ascii="Times New Roman" w:hAnsi="Times New Roman" w:cs="Times New Roman"/>
          <w:sz w:val="24"/>
          <w:szCs w:val="24"/>
          <w:lang w:val="be-BY"/>
        </w:rPr>
        <w:t>хвілін</w:t>
      </w:r>
    </w:p>
    <w:p w:rsidR="002804F6" w:rsidRDefault="002804F6">
      <w:p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Вучань:</w:t>
      </w:r>
    </w:p>
    <w:p w:rsidR="002804F6" w:rsidRDefault="00EF3DE0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выш</w:t>
      </w:r>
      <w:r>
        <w:rPr>
          <w:rFonts w:ascii="Times New Roman" w:hAnsi="Times New Roman" w:cs="Times New Roman"/>
          <w:sz w:val="24"/>
          <w:szCs w:val="24"/>
        </w:rPr>
        <w:t>y</w:t>
      </w:r>
      <w:r w:rsidR="002804F6">
        <w:rPr>
          <w:rFonts w:ascii="Times New Roman" w:hAnsi="Times New Roman" w:cs="Times New Roman"/>
          <w:sz w:val="24"/>
          <w:szCs w:val="24"/>
          <w:lang w:val="be-BY"/>
        </w:rPr>
        <w:t>коўвае ў тэксце патрэбныя фрагменты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дасцерагае сувязь твора з біяграфіяй аўтара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аналізуе сабраныя меркаванні і факты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робіць трапныя высновы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выконвае нататку ў форме табелі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рэдагуе пісьмовае выказванне на вызначаную тэму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разбіраецца ў іншых тэкстах культуры (жывапіс, фільм)</w:t>
      </w:r>
    </w:p>
    <w:p w:rsidR="002804F6" w:rsidRDefault="002804F6" w:rsidP="002804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вызначае ролю сям’і ў працэсе выхоўвання маладога чалавека</w:t>
      </w:r>
    </w:p>
    <w:p w:rsidR="002804F6" w:rsidRDefault="002804F6" w:rsidP="002804F6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МЕТАДЫ I ФОРМЫ </w:t>
      </w:r>
      <w:r w:rsidRPr="000C501B">
        <w:rPr>
          <w:rFonts w:ascii="Times New Roman" w:hAnsi="Times New Roman" w:cs="Times New Roman"/>
          <w:b/>
          <w:sz w:val="24"/>
          <w:szCs w:val="24"/>
          <w:lang w:val="be-BY"/>
        </w:rPr>
        <w:t>ПРАЦЫ</w:t>
      </w:r>
    </w:p>
    <w:p w:rsidR="002804F6" w:rsidRPr="00C33EBE" w:rsidRDefault="002804F6" w:rsidP="002804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гутарка з элементамі дыскусіі</w:t>
      </w:r>
    </w:p>
    <w:p w:rsidR="002804F6" w:rsidRPr="000C501B" w:rsidRDefault="002804F6" w:rsidP="002804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праца з тэкстам</w:t>
      </w:r>
    </w:p>
    <w:p w:rsidR="002804F6" w:rsidRDefault="002804F6" w:rsidP="002804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дыскусія</w:t>
      </w:r>
    </w:p>
    <w:p w:rsidR="002804F6" w:rsidRPr="002804F6" w:rsidRDefault="002804F6" w:rsidP="002804F6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C33EBE">
        <w:rPr>
          <w:rFonts w:ascii="Times New Roman" w:hAnsi="Times New Roman" w:cs="Times New Roman"/>
          <w:b/>
          <w:sz w:val="24"/>
          <w:szCs w:val="24"/>
          <w:lang w:val="be-BY"/>
        </w:rPr>
        <w:t>НАВУЧАЛЬНЫЯ ДАПАМОЖНІКІ</w:t>
      </w:r>
    </w:p>
    <w:p w:rsidR="002804F6" w:rsidRPr="002804F6" w:rsidRDefault="002804F6" w:rsidP="002804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ксеракопіі карцін па паэме «Новая зямля»</w:t>
      </w:r>
    </w:p>
    <w:p w:rsidR="002804F6" w:rsidRPr="002804F6" w:rsidRDefault="002804F6" w:rsidP="002804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дыск з фільмам «Новая зямля»</w:t>
      </w:r>
    </w:p>
    <w:p w:rsidR="002804F6" w:rsidRPr="00D76351" w:rsidRDefault="002804F6" w:rsidP="002804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польска-беларускі слоўнік</w:t>
      </w:r>
    </w:p>
    <w:p w:rsidR="00D76351" w:rsidRDefault="00D76351" w:rsidP="00D76351">
      <w:pPr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31694C">
        <w:rPr>
          <w:rFonts w:ascii="Times New Roman" w:hAnsi="Times New Roman" w:cs="Times New Roman"/>
          <w:b/>
          <w:sz w:val="24"/>
          <w:szCs w:val="24"/>
          <w:lang w:val="be-BY"/>
        </w:rPr>
        <w:t>ХОД УРОКА</w:t>
      </w:r>
    </w:p>
    <w:p w:rsidR="00D76351" w:rsidRPr="00D76351" w:rsidRDefault="00D76351" w:rsidP="00D76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Арганізацыйны момант – прысутнасць, раздача кніжак.</w:t>
      </w:r>
    </w:p>
    <w:p w:rsidR="00D76351" w:rsidRPr="00033BCE" w:rsidRDefault="00D76351" w:rsidP="00D76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033BCE">
        <w:rPr>
          <w:rFonts w:ascii="Times New Roman" w:hAnsi="Times New Roman" w:cs="Times New Roman"/>
          <w:sz w:val="24"/>
          <w:szCs w:val="24"/>
          <w:lang w:val="be-BY"/>
        </w:rPr>
        <w:t>Праверка хатняй працы.</w:t>
      </w:r>
    </w:p>
    <w:p w:rsidR="00D76351" w:rsidRPr="00D76351" w:rsidRDefault="00D76351" w:rsidP="00D76351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Адказ вучняў на пытанні паводле зместу паэмы «Новая зямля»:</w:t>
      </w:r>
    </w:p>
    <w:p w:rsidR="00D76351" w:rsidRPr="00D76351" w:rsidRDefault="00D76351" w:rsidP="00D7635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гісторыя напісання твора?</w:t>
      </w:r>
    </w:p>
    <w:p w:rsidR="00D76351" w:rsidRPr="00D76351" w:rsidRDefault="00D76351" w:rsidP="00D7635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чаму гэта твор аўтабіяграфічны?</w:t>
      </w:r>
    </w:p>
    <w:p w:rsidR="00D76351" w:rsidRPr="00D76351" w:rsidRDefault="00D76351" w:rsidP="00D7635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чаму паэму Якуба Коласа называем энцыклапедыяй жыцця беларускага сялянства канца 19-га – пачатку 20-га стагоддзя?</w:t>
      </w:r>
    </w:p>
    <w:p w:rsidR="00D76351" w:rsidRPr="00D76351" w:rsidRDefault="00D76351" w:rsidP="00D7635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якая ідэя твора?</w:t>
      </w:r>
    </w:p>
    <w:p w:rsidR="00D76351" w:rsidRPr="00D76351" w:rsidRDefault="00D76351" w:rsidP="00D7635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be-BY"/>
        </w:rPr>
      </w:pPr>
      <w:r w:rsidRPr="00D76351">
        <w:rPr>
          <w:rFonts w:ascii="Times New Roman" w:hAnsi="Times New Roman" w:cs="Times New Roman"/>
          <w:sz w:val="24"/>
          <w:szCs w:val="24"/>
          <w:lang w:val="be-BY"/>
        </w:rPr>
        <w:t>коратка вобразы галоўных герояў</w:t>
      </w:r>
    </w:p>
    <w:p w:rsidR="00D76351" w:rsidRPr="00D76351" w:rsidRDefault="00D76351" w:rsidP="00D7635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Уводзіны да новай тэмы.</w:t>
      </w:r>
    </w:p>
    <w:p w:rsidR="00D76351" w:rsidRDefault="005300A0" w:rsidP="00D76351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Слова настаўніка </w:t>
      </w:r>
      <w:r w:rsidR="00E61D84">
        <w:rPr>
          <w:rFonts w:ascii="Times New Roman" w:hAnsi="Times New Roman" w:cs="Times New Roman"/>
          <w:sz w:val="24"/>
          <w:szCs w:val="24"/>
          <w:lang w:val="be-BY"/>
        </w:rPr>
        <w:t>–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E61D84">
        <w:rPr>
          <w:rFonts w:ascii="Times New Roman" w:hAnsi="Times New Roman" w:cs="Times New Roman"/>
          <w:sz w:val="24"/>
          <w:szCs w:val="24"/>
          <w:lang w:val="be-BY"/>
        </w:rPr>
        <w:t>мы ўжо пазнаёміліся з галоўнымі героямі паэмы «Новая зямля» Якуба Коласа. Усе яны – людзі дарослыя, сталыя. Аднак жа немалую ўвагу ў сваім творы аўтар адводзіць дзецям. Такім чынам сёння мы пазнаёмімся з наймалодшымі персанажамі паэмы Коласа.</w:t>
      </w:r>
    </w:p>
    <w:p w:rsidR="00E61D84" w:rsidRDefault="00E61D84" w:rsidP="00E61D8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Падзел класа на тры вялікія групы.</w:t>
      </w:r>
    </w:p>
    <w:p w:rsidR="00E61D84" w:rsidRDefault="00E61D84" w:rsidP="00E61D84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Вызначэнне заданняў кожнай групе.</w:t>
      </w:r>
    </w:p>
    <w:p w:rsidR="00E61D84" w:rsidRPr="00E61D84" w:rsidRDefault="00E61D84" w:rsidP="00E61D84">
      <w:pPr>
        <w:pStyle w:val="Akapitzlist"/>
        <w:rPr>
          <w:rFonts w:ascii="Times New Roman" w:hAnsi="Times New Roman" w:cs="Times New Roman"/>
          <w:sz w:val="24"/>
          <w:szCs w:val="24"/>
          <w:lang w:val="be-BY"/>
        </w:rPr>
      </w:pPr>
      <w:r w:rsidRPr="00E61D84">
        <w:rPr>
          <w:rFonts w:ascii="Times New Roman" w:hAnsi="Times New Roman" w:cs="Times New Roman"/>
          <w:sz w:val="24"/>
          <w:szCs w:val="24"/>
        </w:rPr>
        <w:t>I</w:t>
      </w:r>
      <w:r w:rsidRPr="00E61D84">
        <w:rPr>
          <w:rFonts w:ascii="Times New Roman" w:hAnsi="Times New Roman" w:cs="Times New Roman"/>
          <w:sz w:val="24"/>
          <w:szCs w:val="24"/>
          <w:lang w:val="be-BY"/>
        </w:rPr>
        <w:t xml:space="preserve"> – вышукаць фрагменты адносна працы дзяцей</w:t>
      </w:r>
    </w:p>
    <w:p w:rsidR="00E61D84" w:rsidRPr="00E61D84" w:rsidRDefault="00E61D84" w:rsidP="00E61D84">
      <w:pPr>
        <w:pStyle w:val="Akapitzlist"/>
        <w:rPr>
          <w:rFonts w:ascii="Times New Roman" w:hAnsi="Times New Roman" w:cs="Times New Roman"/>
          <w:sz w:val="24"/>
          <w:szCs w:val="24"/>
          <w:lang w:val="be-BY"/>
        </w:rPr>
      </w:pPr>
      <w:r w:rsidRPr="00E61D84">
        <w:rPr>
          <w:rFonts w:ascii="Times New Roman" w:hAnsi="Times New Roman" w:cs="Times New Roman"/>
          <w:sz w:val="24"/>
          <w:szCs w:val="24"/>
          <w:lang w:val="be-BY"/>
        </w:rPr>
        <w:t>ІІ – вышукаць фрагменты, у якіх гаворыцца пра адпачынак дзяцей</w:t>
      </w:r>
    </w:p>
    <w:p w:rsidR="00E61D84" w:rsidRDefault="00E61D84" w:rsidP="00E61D84">
      <w:pPr>
        <w:pStyle w:val="Akapitzlist"/>
        <w:rPr>
          <w:rFonts w:ascii="Times New Roman" w:hAnsi="Times New Roman" w:cs="Times New Roman"/>
          <w:sz w:val="24"/>
          <w:szCs w:val="24"/>
          <w:lang w:val="be-BY"/>
        </w:rPr>
      </w:pPr>
      <w:r w:rsidRPr="00E61D84">
        <w:rPr>
          <w:rFonts w:ascii="Times New Roman" w:hAnsi="Times New Roman" w:cs="Times New Roman"/>
          <w:sz w:val="24"/>
          <w:szCs w:val="24"/>
          <w:lang w:val="be-BY"/>
        </w:rPr>
        <w:t>ІІІ – фрагменты наконт  вучобы дзяцей</w:t>
      </w:r>
    </w:p>
    <w:p w:rsidR="001A26C1" w:rsidRDefault="001A26C1" w:rsidP="001A26C1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Выкананне табелі на дошцы.</w:t>
      </w:r>
    </w:p>
    <w:p w:rsidR="001A26C1" w:rsidRDefault="001A26C1" w:rsidP="001A26C1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lastRenderedPageBreak/>
        <w:t>Вышукоўванне і зачытванне вучнямі адпаведных фрагментаў тэксту, супольны аналіз, запісванне высноваў.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3009"/>
        <w:gridCol w:w="3022"/>
        <w:gridCol w:w="3031"/>
      </w:tblGrid>
      <w:tr w:rsidR="001A26C1" w:rsidRPr="001A26C1" w:rsidTr="00A622F5">
        <w:tc>
          <w:tcPr>
            <w:tcW w:w="3070" w:type="dxa"/>
          </w:tcPr>
          <w:p w:rsidR="001A26C1" w:rsidRPr="001A26C1" w:rsidRDefault="001A26C1" w:rsidP="00A622F5">
            <w:p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Праца</w:t>
            </w:r>
          </w:p>
        </w:tc>
        <w:tc>
          <w:tcPr>
            <w:tcW w:w="3071" w:type="dxa"/>
          </w:tcPr>
          <w:p w:rsidR="001A26C1" w:rsidRPr="001A26C1" w:rsidRDefault="001A26C1" w:rsidP="00A622F5">
            <w:p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Адпачынак</w:t>
            </w:r>
          </w:p>
        </w:tc>
        <w:tc>
          <w:tcPr>
            <w:tcW w:w="3071" w:type="dxa"/>
          </w:tcPr>
          <w:p w:rsidR="001A26C1" w:rsidRPr="001A26C1" w:rsidRDefault="001A26C1" w:rsidP="00A622F5">
            <w:p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Вучоба</w:t>
            </w:r>
          </w:p>
        </w:tc>
      </w:tr>
      <w:tr w:rsidR="001A26C1" w:rsidRPr="001A26C1" w:rsidTr="00A622F5">
        <w:tc>
          <w:tcPr>
            <w:tcW w:w="3070" w:type="dxa"/>
          </w:tcPr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малацілі цэпамі збожжа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пасвілі жывёлу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зімой насілі козам сена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іншыя ...</w:t>
            </w:r>
          </w:p>
        </w:tc>
        <w:tc>
          <w:tcPr>
            <w:tcW w:w="3071" w:type="dxa"/>
          </w:tcPr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хадзілі ў лес за бярозавым сокам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варылі клёцкі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лавілі рыбу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каталіся на лёдзе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палявалі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іншыя ...</w:t>
            </w:r>
          </w:p>
        </w:tc>
        <w:tc>
          <w:tcPr>
            <w:tcW w:w="3071" w:type="dxa"/>
          </w:tcPr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 xml:space="preserve">вучыліся ў дарэктара </w:t>
            </w:r>
            <w:r w:rsidRPr="001A26C1">
              <w:rPr>
                <w:sz w:val="24"/>
                <w:szCs w:val="24"/>
              </w:rPr>
              <w:t>(</w:t>
            </w:r>
            <w:proofErr w:type="spellStart"/>
            <w:r w:rsidR="00FB608B">
              <w:rPr>
                <w:b/>
                <w:sz w:val="24"/>
                <w:szCs w:val="24"/>
              </w:rPr>
              <w:t>фільм</w:t>
            </w:r>
            <w:proofErr w:type="spellEnd"/>
            <w:r w:rsidRPr="001A26C1">
              <w:rPr>
                <w:sz w:val="24"/>
                <w:szCs w:val="24"/>
              </w:rPr>
              <w:t>)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расказвалі сабе розныя гісторыі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выхаваўчыя метады бацькі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прыгода з «Начаткамі»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поспехі Костуся</w:t>
            </w:r>
          </w:p>
          <w:p w:rsidR="001A26C1" w:rsidRPr="001A26C1" w:rsidRDefault="001A26C1" w:rsidP="001A26C1">
            <w:pPr>
              <w:numPr>
                <w:ilvl w:val="0"/>
                <w:numId w:val="5"/>
              </w:numPr>
              <w:rPr>
                <w:sz w:val="24"/>
                <w:szCs w:val="24"/>
                <w:lang w:val="be-BY"/>
              </w:rPr>
            </w:pPr>
            <w:r w:rsidRPr="001A26C1">
              <w:rPr>
                <w:sz w:val="24"/>
                <w:szCs w:val="24"/>
                <w:lang w:val="be-BY"/>
              </w:rPr>
              <w:t>іншыя ...</w:t>
            </w:r>
          </w:p>
          <w:p w:rsidR="001A26C1" w:rsidRPr="001A26C1" w:rsidRDefault="001A26C1" w:rsidP="00A622F5">
            <w:pPr>
              <w:rPr>
                <w:sz w:val="24"/>
                <w:szCs w:val="24"/>
                <w:lang w:val="be-BY"/>
              </w:rPr>
            </w:pPr>
          </w:p>
        </w:tc>
      </w:tr>
    </w:tbl>
    <w:p w:rsidR="001A26C1" w:rsidRPr="001A26C1" w:rsidRDefault="001A26C1" w:rsidP="001A26C1">
      <w:pPr>
        <w:pStyle w:val="Akapitzlist"/>
        <w:rPr>
          <w:rFonts w:ascii="Times New Roman" w:hAnsi="Times New Roman" w:cs="Times New Roman"/>
          <w:sz w:val="24"/>
          <w:szCs w:val="24"/>
          <w:lang w:val="be-BY"/>
        </w:rPr>
      </w:pPr>
    </w:p>
    <w:p w:rsidR="001A26C1" w:rsidRDefault="001A26C1" w:rsidP="001A26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Падсумаванне.</w:t>
      </w:r>
    </w:p>
    <w:p w:rsidR="001A26C1" w:rsidRDefault="001A26C1" w:rsidP="001A26C1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На аснове сабранага матэрыялу вучні абмяркоўваюць</w:t>
      </w:r>
      <w:r w:rsidR="00FB608B">
        <w:rPr>
          <w:rFonts w:ascii="Times New Roman" w:hAnsi="Times New Roman" w:cs="Times New Roman"/>
          <w:sz w:val="24"/>
          <w:szCs w:val="24"/>
          <w:lang w:val="be-BY"/>
        </w:rPr>
        <w:t xml:space="preserve"> ілюстрацыі да паэмы «Новая зямля».</w:t>
      </w:r>
    </w:p>
    <w:p w:rsidR="00FC5D03" w:rsidRDefault="00FC5D03" w:rsidP="00FC5D03">
      <w:pPr>
        <w:pStyle w:val="Akapitzlist"/>
        <w:rPr>
          <w:rFonts w:ascii="Times New Roman" w:hAnsi="Times New Roman" w:cs="Times New Roman"/>
          <w:sz w:val="24"/>
          <w:szCs w:val="24"/>
          <w:lang w:val="be-BY"/>
        </w:rPr>
      </w:pPr>
    </w:p>
    <w:p w:rsidR="00FB608B" w:rsidRPr="00FB608B" w:rsidRDefault="00FB608B" w:rsidP="00FB608B">
      <w:pPr>
        <w:pStyle w:val="Akapitzlist"/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 w:rsidRPr="00FB608B">
        <w:rPr>
          <w:rFonts w:ascii="Times New Roman" w:hAnsi="Times New Roman" w:cs="Times New Roman"/>
          <w:sz w:val="24"/>
          <w:szCs w:val="24"/>
          <w:lang w:val="be-BY"/>
        </w:rPr>
        <w:t xml:space="preserve">Дыскусія сярод вучняў на тэму: Як выглядала дзяцінства калісь (у пачатку  </w:t>
      </w:r>
    </w:p>
    <w:p w:rsidR="00FB608B" w:rsidRDefault="00FB608B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  <w:r w:rsidRPr="00FB608B">
        <w:rPr>
          <w:rFonts w:ascii="Times New Roman" w:hAnsi="Times New Roman" w:cs="Times New Roman"/>
          <w:sz w:val="24"/>
          <w:szCs w:val="24"/>
          <w:lang w:val="be-BY"/>
        </w:rPr>
        <w:t xml:space="preserve">      </w:t>
      </w:r>
      <w:r w:rsidRPr="00FB608B">
        <w:rPr>
          <w:rFonts w:ascii="Times New Roman" w:hAnsi="Times New Roman" w:cs="Times New Roman"/>
          <w:sz w:val="24"/>
          <w:szCs w:val="24"/>
        </w:rPr>
        <w:t>XX</w:t>
      </w:r>
      <w:r w:rsidRPr="00FB608B">
        <w:rPr>
          <w:rFonts w:ascii="Times New Roman" w:hAnsi="Times New Roman" w:cs="Times New Roman"/>
          <w:sz w:val="24"/>
          <w:szCs w:val="24"/>
          <w:lang w:val="be-BY"/>
        </w:rPr>
        <w:t xml:space="preserve"> стагоддзя) і як выглядае цяпер (у пачатку </w:t>
      </w:r>
      <w:r w:rsidRPr="00FB608B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І стагоддзя)? Выявіце       </w:t>
      </w:r>
    </w:p>
    <w:p w:rsidR="00FB608B" w:rsidRDefault="00FB608B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 падабенствы і розніцы. </w:t>
      </w:r>
    </w:p>
    <w:p w:rsidR="00FB608B" w:rsidRDefault="00FB608B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 </w:t>
      </w:r>
      <w:r w:rsidRPr="00FB608B">
        <w:rPr>
          <w:rFonts w:ascii="Times New Roman" w:hAnsi="Times New Roman" w:cs="Times New Roman"/>
          <w:sz w:val="24"/>
          <w:szCs w:val="24"/>
          <w:lang w:val="be-BY"/>
        </w:rPr>
        <w:t xml:space="preserve">(Магчымыя падабенствы: бестурботнае, вясёлае, гульні дзяцей, хваляванні 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</w:p>
    <w:p w:rsidR="00FB608B" w:rsidRPr="00FB608B" w:rsidRDefault="00FB608B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 </w:t>
      </w:r>
      <w:r w:rsidRPr="00FB608B">
        <w:rPr>
          <w:rFonts w:ascii="Times New Roman" w:hAnsi="Times New Roman" w:cs="Times New Roman"/>
          <w:sz w:val="24"/>
          <w:szCs w:val="24"/>
          <w:lang w:val="be-BY"/>
        </w:rPr>
        <w:t>звязаныя з вучобай ...</w:t>
      </w:r>
    </w:p>
    <w:p w:rsidR="00FB608B" w:rsidRDefault="00FB608B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 </w:t>
      </w:r>
      <w:r w:rsidRPr="00FB608B">
        <w:rPr>
          <w:rFonts w:ascii="Times New Roman" w:hAnsi="Times New Roman" w:cs="Times New Roman"/>
          <w:sz w:val="24"/>
          <w:szCs w:val="24"/>
          <w:lang w:val="be-BY"/>
        </w:rPr>
        <w:t xml:space="preserve">Магчымыя розніцы: дзяцінства ў горадзе, дапамога бацькам, вучоба, доступ да 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   </w:t>
      </w:r>
    </w:p>
    <w:p w:rsidR="00FB608B" w:rsidRDefault="00FB608B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 </w:t>
      </w:r>
      <w:r w:rsidRPr="00FB608B">
        <w:rPr>
          <w:rFonts w:ascii="Times New Roman" w:hAnsi="Times New Roman" w:cs="Times New Roman"/>
          <w:sz w:val="24"/>
          <w:szCs w:val="24"/>
          <w:lang w:val="be-BY"/>
        </w:rPr>
        <w:t>тэхнікі, зацікаўленні ...)</w:t>
      </w:r>
    </w:p>
    <w:p w:rsidR="00FC5D03" w:rsidRDefault="00FC5D03" w:rsidP="00FB608B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e-BY"/>
        </w:rPr>
      </w:pPr>
    </w:p>
    <w:p w:rsidR="00FC5D03" w:rsidRDefault="00FC5D03" w:rsidP="00FC5D03">
      <w:pPr>
        <w:pStyle w:val="Akapitzlist"/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Пісьмовыя выказванні вучняў на пададзеную вышэй тэму (90-100 слоў).</w:t>
      </w:r>
    </w:p>
    <w:p w:rsidR="00FC5D03" w:rsidRDefault="00FC5D03" w:rsidP="00FC5D03">
      <w:pPr>
        <w:pStyle w:val="Akapitzlist"/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C5D03" w:rsidRPr="00EF3DE0" w:rsidRDefault="00FC5D03" w:rsidP="00FC5D03">
      <w:pPr>
        <w:pStyle w:val="Akapitzlist"/>
        <w:numPr>
          <w:ilvl w:val="0"/>
          <w:numId w:val="4"/>
        </w:numPr>
        <w:tabs>
          <w:tab w:val="left" w:pos="360"/>
        </w:tabs>
        <w:spacing w:after="0" w:line="240" w:lineRule="auto"/>
        <w:rPr>
          <w:lang w:val="be-BY"/>
        </w:rPr>
      </w:pPr>
      <w:r w:rsidRPr="00FC5D03">
        <w:rPr>
          <w:rFonts w:ascii="Times New Roman" w:hAnsi="Times New Roman" w:cs="Times New Roman"/>
          <w:sz w:val="24"/>
          <w:szCs w:val="24"/>
          <w:lang w:val="be-BY"/>
        </w:rPr>
        <w:t>Хатняя праца: Дакончыць свае пісьмовыя выказванні.</w:t>
      </w:r>
    </w:p>
    <w:p w:rsidR="00EF3DE0" w:rsidRPr="00EF3DE0" w:rsidRDefault="00EF3DE0" w:rsidP="00EF3DE0">
      <w:pPr>
        <w:pStyle w:val="Akapitzlist"/>
        <w:rPr>
          <w:lang w:val="be-BY"/>
        </w:rPr>
      </w:pPr>
    </w:p>
    <w:p w:rsidR="00EF3DE0" w:rsidRDefault="00EF3DE0" w:rsidP="00EF3DE0">
      <w:pPr>
        <w:tabs>
          <w:tab w:val="left" w:pos="360"/>
        </w:tabs>
        <w:spacing w:after="0" w:line="240" w:lineRule="auto"/>
        <w:rPr>
          <w:lang w:val="be-BY"/>
        </w:rPr>
      </w:pPr>
      <w:r>
        <w:rPr>
          <w:lang w:val="be-BY"/>
        </w:rPr>
        <w:t>Лінк да фі</w:t>
      </w:r>
      <w:bookmarkStart w:id="0" w:name="_GoBack"/>
      <w:bookmarkEnd w:id="0"/>
      <w:r>
        <w:rPr>
          <w:lang w:val="be-BY"/>
        </w:rPr>
        <w:t>льма:</w:t>
      </w:r>
    </w:p>
    <w:p w:rsidR="00EF3DE0" w:rsidRDefault="00EF3DE0" w:rsidP="00EF3DE0">
      <w:pPr>
        <w:tabs>
          <w:tab w:val="left" w:pos="360"/>
        </w:tabs>
        <w:spacing w:after="0" w:line="240" w:lineRule="auto"/>
        <w:rPr>
          <w:lang w:val="be-BY"/>
        </w:rPr>
      </w:pPr>
      <w:hyperlink r:id="rId5" w:history="1">
        <w:r w:rsidRPr="005824C1">
          <w:rPr>
            <w:rStyle w:val="Hipercze"/>
            <w:lang w:val="be-BY"/>
          </w:rPr>
          <w:t>https://www.youtube.com/watch?v=73uXgwFKtt4</w:t>
        </w:r>
      </w:hyperlink>
    </w:p>
    <w:p w:rsidR="00EF3DE0" w:rsidRPr="00EF3DE0" w:rsidRDefault="00EF3DE0" w:rsidP="00EF3DE0">
      <w:pPr>
        <w:tabs>
          <w:tab w:val="left" w:pos="360"/>
        </w:tabs>
        <w:spacing w:after="0" w:line="240" w:lineRule="auto"/>
        <w:rPr>
          <w:lang w:val="be-BY"/>
        </w:rPr>
      </w:pPr>
    </w:p>
    <w:p w:rsidR="00FC5D03" w:rsidRDefault="00FC5D03" w:rsidP="00FC5D03">
      <w:pPr>
        <w:tabs>
          <w:tab w:val="left" w:pos="360"/>
        </w:tabs>
        <w:ind w:left="360"/>
        <w:rPr>
          <w:lang w:val="be-BY"/>
        </w:rPr>
      </w:pPr>
      <w:r w:rsidRPr="00FC5D03">
        <w:rPr>
          <w:lang w:val="be-BY"/>
        </w:rPr>
        <w:t xml:space="preserve"> </w:t>
      </w: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C2EBC">
        <w:rPr>
          <w:rFonts w:ascii="Times New Roman" w:hAnsi="Times New Roman" w:cs="Times New Roman"/>
          <w:b/>
          <w:sz w:val="24"/>
          <w:szCs w:val="24"/>
          <w:lang w:val="be-BY"/>
        </w:rPr>
        <w:t>ІЛЮСТРАЦЫІ</w:t>
      </w: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C2E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873305"/>
            <wp:effectExtent l="0" t="0" r="0" b="3810"/>
            <wp:docPr id="1" name="Obraz 1" descr="C:\Users\Ja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C2E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38650" cy="5372100"/>
            <wp:effectExtent l="0" t="0" r="0" b="0"/>
            <wp:docPr id="2" name="Obraz 2" descr="C:\Users\Ja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C2E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556307"/>
            <wp:effectExtent l="0" t="0" r="0" b="6350"/>
            <wp:docPr id="3" name="Obraz 3" descr="C:\Users\Ja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C2E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38625" cy="5295900"/>
            <wp:effectExtent l="0" t="0" r="9525" b="0"/>
            <wp:docPr id="4" name="Obraz 4" descr="C:\Users\Ja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BC" w:rsidRPr="006C2EBC" w:rsidRDefault="006C2EBC" w:rsidP="006C2EBC">
      <w:pPr>
        <w:tabs>
          <w:tab w:val="left" w:pos="36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6C2E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29250" cy="5543550"/>
            <wp:effectExtent l="0" t="0" r="0" b="0"/>
            <wp:docPr id="5" name="Obraz 5" descr="C:\Users\Jan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\Desktop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03" w:rsidRPr="00FC5D03" w:rsidRDefault="00FC5D03" w:rsidP="00FC5D03">
      <w:pPr>
        <w:pStyle w:val="Akapitzlist"/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B608B" w:rsidRPr="00FB608B" w:rsidRDefault="00FB608B" w:rsidP="00FB608B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E61D84" w:rsidRPr="00FB608B" w:rsidRDefault="00E61D84" w:rsidP="00FB608B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2804F6" w:rsidRPr="00FB608B" w:rsidRDefault="002804F6" w:rsidP="002804F6">
      <w:pPr>
        <w:rPr>
          <w:rFonts w:ascii="Times New Roman" w:hAnsi="Times New Roman" w:cs="Times New Roman"/>
          <w:sz w:val="24"/>
          <w:szCs w:val="24"/>
          <w:lang w:val="be-BY"/>
        </w:rPr>
      </w:pPr>
    </w:p>
    <w:sectPr w:rsidR="002804F6" w:rsidRPr="00FB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C2067"/>
    <w:multiLevelType w:val="hybridMultilevel"/>
    <w:tmpl w:val="406E4B96"/>
    <w:lvl w:ilvl="0" w:tplc="BA8404F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B7A6D"/>
    <w:multiLevelType w:val="multilevel"/>
    <w:tmpl w:val="98A8F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AF65E81"/>
    <w:multiLevelType w:val="hybridMultilevel"/>
    <w:tmpl w:val="669E4A7C"/>
    <w:lvl w:ilvl="0" w:tplc="DD5A52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513C2"/>
    <w:multiLevelType w:val="multilevel"/>
    <w:tmpl w:val="F580B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 w15:restartNumberingAfterBreak="0">
    <w:nsid w:val="4A8359BD"/>
    <w:multiLevelType w:val="hybridMultilevel"/>
    <w:tmpl w:val="FA9A9382"/>
    <w:lvl w:ilvl="0" w:tplc="8C040A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321EA"/>
    <w:multiLevelType w:val="multilevel"/>
    <w:tmpl w:val="B50CF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C6"/>
    <w:rsid w:val="001A26C1"/>
    <w:rsid w:val="002804F6"/>
    <w:rsid w:val="005300A0"/>
    <w:rsid w:val="006C2EBC"/>
    <w:rsid w:val="009B0527"/>
    <w:rsid w:val="00BF2BC6"/>
    <w:rsid w:val="00D76351"/>
    <w:rsid w:val="00E61D84"/>
    <w:rsid w:val="00EF3DE0"/>
    <w:rsid w:val="00F17B93"/>
    <w:rsid w:val="00FB608B"/>
    <w:rsid w:val="00FC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DAC6B-8153-45D6-8259-1D4445CB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04F6"/>
    <w:pPr>
      <w:ind w:left="720"/>
      <w:contextualSpacing/>
    </w:pPr>
  </w:style>
  <w:style w:type="table" w:styleId="Tabela-Siatka">
    <w:name w:val="Table Grid"/>
    <w:basedOn w:val="Standardowy"/>
    <w:rsid w:val="001A2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F3D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73uXgwFKtt4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Karczewski</dc:creator>
  <cp:keywords/>
  <dc:description/>
  <cp:lastModifiedBy>Jan Karczewski</cp:lastModifiedBy>
  <cp:revision>7</cp:revision>
  <dcterms:created xsi:type="dcterms:W3CDTF">2015-07-19T16:23:00Z</dcterms:created>
  <dcterms:modified xsi:type="dcterms:W3CDTF">2015-08-03T11:53:00Z</dcterms:modified>
</cp:coreProperties>
</file>